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221"/>
      </w:tblGrid>
      <w:tr w:rsidR="006A0A16" w:rsidRPr="0039642F" w:rsidTr="00D11DC1">
        <w:tc>
          <w:tcPr>
            <w:tcW w:w="9747" w:type="dxa"/>
            <w:gridSpan w:val="2"/>
          </w:tcPr>
          <w:p w:rsidR="00171FD4" w:rsidRDefault="006A0A16" w:rsidP="002A7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sz w:val="24"/>
                <w:szCs w:val="24"/>
              </w:rPr>
              <w:t>ИНФОРМАЦИОННАЯ КАРТА ПРОЕКТА</w:t>
            </w:r>
            <w:r w:rsidR="00171F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A0A16" w:rsidRPr="0039642F" w:rsidRDefault="00171FD4" w:rsidP="002A7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71FD4">
              <w:rPr>
                <w:rFonts w:ascii="Times New Roman" w:hAnsi="Times New Roman"/>
                <w:b/>
                <w:sz w:val="28"/>
                <w:szCs w:val="28"/>
              </w:rPr>
              <w:t>Ковчег безопасности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A0A16" w:rsidRPr="0039642F" w:rsidTr="00D11DC1">
        <w:tc>
          <w:tcPr>
            <w:tcW w:w="1526" w:type="dxa"/>
          </w:tcPr>
          <w:p w:rsidR="006A0A16" w:rsidRPr="0039642F" w:rsidRDefault="006A0A1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8221" w:type="dxa"/>
          </w:tcPr>
          <w:p w:rsidR="006A0A16" w:rsidRPr="0039642F" w:rsidRDefault="00171FD4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Государственное учреждение «Территориальный центр социального обслуживания населения Городокского района»</w:t>
            </w:r>
          </w:p>
        </w:tc>
      </w:tr>
      <w:tr w:rsidR="006A0A16" w:rsidRPr="0039642F" w:rsidTr="00D11DC1">
        <w:tc>
          <w:tcPr>
            <w:tcW w:w="1526" w:type="dxa"/>
          </w:tcPr>
          <w:p w:rsidR="006A0A16" w:rsidRPr="0039642F" w:rsidRDefault="006A0A1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8221" w:type="dxa"/>
          </w:tcPr>
          <w:p w:rsidR="006A0A16" w:rsidRPr="0039642F" w:rsidRDefault="00B539AD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:rsidR="00B539AD" w:rsidRPr="0039642F" w:rsidRDefault="00B539AD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BF6" w:rsidRPr="0039642F" w:rsidTr="00D11DC1">
        <w:tc>
          <w:tcPr>
            <w:tcW w:w="1526" w:type="dxa"/>
          </w:tcPr>
          <w:p w:rsidR="00AB3BF6" w:rsidRPr="0039642F" w:rsidRDefault="00AB3BF6" w:rsidP="003964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Физический и </w:t>
            </w:r>
            <w:r w:rsidRPr="0039642F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юридический </w:t>
            </w:r>
            <w:r w:rsidRPr="0039642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адрес организации, телефон, факс, </w:t>
            </w:r>
            <w:r w:rsidRPr="0039642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en-US"/>
              </w:rPr>
              <w:t>e</w:t>
            </w:r>
            <w:r w:rsidRPr="0039642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-</w:t>
            </w:r>
            <w:r w:rsidRPr="0039642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221" w:type="dxa"/>
          </w:tcPr>
          <w:p w:rsidR="00AB3BF6" w:rsidRPr="0039642F" w:rsidRDefault="00AB3BF6" w:rsidP="0039642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211573, Республика Беларусь, Витебская область, г</w:t>
            </w:r>
            <w:proofErr w:type="gramStart"/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.Г</w:t>
            </w:r>
            <w:proofErr w:type="gramEnd"/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ородок, ул.Воровского, 8а</w:t>
            </w:r>
          </w:p>
          <w:p w:rsidR="00AB3BF6" w:rsidRPr="0039642F" w:rsidRDefault="00AB3BF6" w:rsidP="0039642F">
            <w:pPr>
              <w:pStyle w:val="a5"/>
              <w:shd w:val="clear" w:color="auto" w:fill="auto"/>
              <w:spacing w:line="240" w:lineRule="auto"/>
              <w:jc w:val="both"/>
            </w:pPr>
            <w:proofErr w:type="gramStart"/>
            <w:r w:rsidRPr="0039642F">
              <w:t>р</w:t>
            </w:r>
            <w:proofErr w:type="gramEnd"/>
            <w:r w:rsidRPr="0039642F">
              <w:t>/с:</w:t>
            </w:r>
            <w:r w:rsidRPr="0039642F">
              <w:rPr>
                <w:lang w:val="en-US"/>
              </w:rPr>
              <w:t>BY</w:t>
            </w:r>
            <w:r w:rsidRPr="0039642F">
              <w:t>61</w:t>
            </w:r>
            <w:r w:rsidRPr="0039642F">
              <w:rPr>
                <w:lang w:val="en-US"/>
              </w:rPr>
              <w:t>AKBB</w:t>
            </w:r>
            <w:r w:rsidRPr="0039642F">
              <w:t xml:space="preserve">36323160070032000000 в ОАО «АСБ Беларусбанк», </w:t>
            </w:r>
            <w:r w:rsidRPr="0039642F">
              <w:rPr>
                <w:lang w:val="en-US"/>
              </w:rPr>
              <w:t>BIC</w:t>
            </w:r>
            <w:r w:rsidRPr="0039642F">
              <w:t xml:space="preserve"> </w:t>
            </w:r>
            <w:r w:rsidRPr="0039642F">
              <w:rPr>
                <w:lang w:val="en-US"/>
              </w:rPr>
              <w:t>AKBBBY</w:t>
            </w:r>
            <w:r w:rsidRPr="0039642F">
              <w:t>2</w:t>
            </w:r>
            <w:r w:rsidRPr="0039642F">
              <w:rPr>
                <w:lang w:val="en-US"/>
              </w:rPr>
              <w:t>X</w:t>
            </w:r>
            <w:r w:rsidRPr="0039642F">
              <w:t>. Адрес банка: 211573 г</w:t>
            </w:r>
            <w:proofErr w:type="gramStart"/>
            <w:r w:rsidRPr="0039642F">
              <w:t>.Г</w:t>
            </w:r>
            <w:proofErr w:type="gramEnd"/>
            <w:r w:rsidRPr="0039642F">
              <w:t>ородок, ул.Володарского, 15</w:t>
            </w:r>
          </w:p>
          <w:p w:rsidR="00AB3BF6" w:rsidRPr="0039642F" w:rsidRDefault="00AB3BF6" w:rsidP="0039642F">
            <w:pPr>
              <w:pStyle w:val="a5"/>
              <w:shd w:val="clear" w:color="auto" w:fill="auto"/>
              <w:spacing w:line="240" w:lineRule="auto"/>
              <w:jc w:val="both"/>
            </w:pPr>
            <w:r w:rsidRPr="0039642F">
              <w:t>УНП: 390390133, ОКПО: 292912252000</w:t>
            </w:r>
          </w:p>
          <w:p w:rsidR="00AB3BF6" w:rsidRPr="0039642F" w:rsidRDefault="00AB3BF6" w:rsidP="0039642F">
            <w:pPr>
              <w:pStyle w:val="a5"/>
              <w:shd w:val="clear" w:color="auto" w:fill="auto"/>
              <w:spacing w:line="240" w:lineRule="auto"/>
              <w:jc w:val="both"/>
            </w:pPr>
            <w:r w:rsidRPr="0039642F">
              <w:t xml:space="preserve">Тел./факс: 8(02139) 5-74-11, </w:t>
            </w:r>
          </w:p>
          <w:p w:rsidR="00AB3BF6" w:rsidRPr="0039642F" w:rsidRDefault="00AB3BF6" w:rsidP="0039642F">
            <w:pPr>
              <w:pStyle w:val="a5"/>
              <w:shd w:val="clear" w:color="auto" w:fill="auto"/>
              <w:spacing w:line="240" w:lineRule="auto"/>
              <w:jc w:val="both"/>
            </w:pPr>
            <w:r w:rsidRPr="0039642F">
              <w:t>8(02139) 5-74-23 – директор центра</w:t>
            </w:r>
          </w:p>
          <w:p w:rsidR="00AB3BF6" w:rsidRPr="0039642F" w:rsidRDefault="00AB3BF6" w:rsidP="0039642F">
            <w:pPr>
              <w:pStyle w:val="a5"/>
              <w:shd w:val="clear" w:color="auto" w:fill="auto"/>
              <w:spacing w:line="240" w:lineRule="auto"/>
              <w:jc w:val="both"/>
            </w:pPr>
            <w:r w:rsidRPr="0039642F">
              <w:t>8(02139) 5-94-29 - юрисконсульт</w:t>
            </w:r>
          </w:p>
          <w:p w:rsidR="00AB3BF6" w:rsidRPr="0039642F" w:rsidRDefault="00AB3BF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sz w:val="24"/>
                <w:szCs w:val="24"/>
              </w:rPr>
              <w:t>8(02139) 5-74-24 – бухгалтерия</w:t>
            </w:r>
          </w:p>
          <w:p w:rsidR="00AB3BF6" w:rsidRPr="0039642F" w:rsidRDefault="00AB3BF6" w:rsidP="003964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e</w:t>
            </w: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mail</w:t>
            </w: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: 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tcson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@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gorodok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vitebsk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-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region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gov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  <w:r w:rsidRPr="0039642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by</w:t>
            </w:r>
          </w:p>
        </w:tc>
      </w:tr>
      <w:tr w:rsidR="00AB3BF6" w:rsidRPr="0039642F" w:rsidTr="00D11DC1">
        <w:tc>
          <w:tcPr>
            <w:tcW w:w="1526" w:type="dxa"/>
          </w:tcPr>
          <w:p w:rsidR="00AB3BF6" w:rsidRPr="0039642F" w:rsidRDefault="00AB3BF6" w:rsidP="003964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8221" w:type="dxa"/>
          </w:tcPr>
          <w:p w:rsidR="002C220F" w:rsidRPr="0039642F" w:rsidRDefault="0089129F" w:rsidP="0039642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Сматова Ксения Сергеевна</w:t>
            </w:r>
            <w:r w:rsidR="00AB3BF6"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,  директор, телефон                 </w:t>
            </w:r>
            <w:r w:rsidR="002C220F"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     </w:t>
            </w:r>
          </w:p>
          <w:p w:rsidR="00AB3BF6" w:rsidRPr="0039642F" w:rsidRDefault="00AB3BF6" w:rsidP="0039642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 (02139) 5-74-23</w:t>
            </w:r>
          </w:p>
        </w:tc>
      </w:tr>
      <w:tr w:rsidR="00AB3BF6" w:rsidRPr="0039642F" w:rsidTr="00D11DC1">
        <w:tc>
          <w:tcPr>
            <w:tcW w:w="1526" w:type="dxa"/>
          </w:tcPr>
          <w:p w:rsidR="00AB3BF6" w:rsidRPr="0039642F" w:rsidRDefault="00AB3BF6" w:rsidP="003964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Менеджер проекта</w:t>
            </w:r>
          </w:p>
        </w:tc>
        <w:tc>
          <w:tcPr>
            <w:tcW w:w="8221" w:type="dxa"/>
          </w:tcPr>
          <w:p w:rsidR="00AB3BF6" w:rsidRPr="0039642F" w:rsidRDefault="00821E9A" w:rsidP="0039642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Королёва Евгения Сергеевна</w:t>
            </w:r>
            <w:r w:rsidR="00AB3BF6"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, </w:t>
            </w: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заведующий отделением комплексной поддержки кризисной ситуации</w:t>
            </w:r>
            <w:r w:rsidR="00AB3BF6"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, телефон 8 (02139) </w:t>
            </w:r>
            <w:r w:rsidR="00C43ED5"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5-</w:t>
            </w: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45</w:t>
            </w:r>
            <w:r w:rsidR="00C43ED5"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  <w:r w:rsidRPr="003964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</w:tr>
      <w:tr w:rsidR="00904EEF" w:rsidRPr="0039642F" w:rsidTr="00D11DC1">
        <w:tc>
          <w:tcPr>
            <w:tcW w:w="1526" w:type="dxa"/>
          </w:tcPr>
          <w:p w:rsidR="00904EEF" w:rsidRPr="0039642F" w:rsidRDefault="00904EEF" w:rsidP="00396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8221" w:type="dxa"/>
          </w:tcPr>
          <w:p w:rsidR="00904EEF" w:rsidRPr="00D84C92" w:rsidRDefault="00041D79" w:rsidP="00D84C92">
            <w:pPr>
              <w:spacing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</w:t>
            </w:r>
            <w:proofErr w:type="gramStart"/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t>г</w:t>
            </w:r>
            <w:proofErr w:type="gramEnd"/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t>. Городке и Городокском районе за 2024 год  было   составлено 192  протоколов по ч.2 ст. 10.1 КоАП Республики Беларусь, в сравнении с 2023 -82 протоколов, что соответствует росту административных правонарушений в сфере домашнего насилия на 142 %, в 2022 году было составлено 140 протоколов. Это свидетельствует о тревожном росте случаев административных правонарушений в сфере домашнего насилия. Несмотря на снижение количества тяжких преступлений в данной сфере: за 2024 год  на территории района зарегистрировано 2 преступления в сфере домашнего насилия, в сравнении с 2023 годом – 5 преступлений, 2022 – 9 преступлений, величение числа протоколов указывает на наличие скрытых проблем и недостаточную информированность населения о возможностях получения помощи. За 2024 г. в государственное учреждение «Территориальный центр социального обслуживания населения Городокского района» поступило 87 информированных согласий о фактах домашнего насилия, в сравнение с 2023 годом – 94 информированных согласий, с 2022 годом – 88 согласий. Что свидетельствует о недостаточной информированности общества о возможностях поддержки и помощи жертвам домашнего насилия</w:t>
            </w:r>
            <w:proofErr w:type="gramStart"/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С</w:t>
            </w:r>
            <w:proofErr w:type="gramEnd"/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пострадавшими ведутся профилактические беседы, предлагается услуга временного приюта, оказывается психологическая помощь и поддержка. За 2024 год услуга временного приюта была оказана 5 гражданам подвергшимся домашнему насилию, из них услуга была оказана 1 одной многодетной семье с ребёнком-инвалидом, подвергшейся домашнему насилию, за 2023 – услуга была оказана 1 семье воспитывающее ребенка, за 2022 год – услуга временного приюта была оказана 3 </w:t>
            </w:r>
            <w:proofErr w:type="gramStart"/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t>гражданам</w:t>
            </w:r>
            <w:proofErr w:type="gramEnd"/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пострадавшим от домашнего насилия. </w:t>
            </w:r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br/>
              <w:t xml:space="preserve">Домашнее насилие является серьезной социальной проблемой, в </w:t>
            </w:r>
            <w:proofErr w:type="gramStart"/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t>г</w:t>
            </w:r>
            <w:proofErr w:type="gramEnd"/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. Городке и Городокском районе. Данные о росте административных правонарушений в сфере домашнего насилия в Городокском районе за 2024 год подчеркивают </w:t>
            </w:r>
            <w:r w:rsidRPr="0039642F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необходимость разработки и реализации  проекта, направленного на профилактику, информирование и поддержку жертв домашнего насилия. Несмотря на существующие инициативы, наблюдается недостаток комплексного подхода к решению проблемы домашнего насилия в Городокском районе. Проект «Ковчег безопасности» будет отличаться интеграцией различных форм поддержки: от информационных кампаний до психологической помощи и предоставления временного приюта. Уникальность заключается в акценте на многодетные семьи и семьи с детьми-инвалидами, которые часто остаются без необходимой помощи. Реализация данного проекта является необходимым шагом для обеспечения безопасности и благополучия граждан Городокского района. Проект направлен на создание более безопасной и поддерживающей среды для жертв домашнего насилия, что, безусловно, будет способствовать улучшению качества жизни в регионе.</w:t>
            </w:r>
          </w:p>
        </w:tc>
      </w:tr>
      <w:tr w:rsidR="006A0A16" w:rsidRPr="0039642F" w:rsidTr="00D11DC1">
        <w:tc>
          <w:tcPr>
            <w:tcW w:w="1526" w:type="dxa"/>
          </w:tcPr>
          <w:p w:rsidR="006A0A16" w:rsidRPr="0039642F" w:rsidRDefault="006A0A1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проекта</w:t>
            </w:r>
          </w:p>
        </w:tc>
        <w:tc>
          <w:tcPr>
            <w:tcW w:w="8221" w:type="dxa"/>
          </w:tcPr>
          <w:p w:rsidR="006A0A16" w:rsidRPr="00D84C92" w:rsidRDefault="00586172" w:rsidP="00D84C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>Цель проекта «Ковчег безопасности» — создание комплексной системы поддержки жертв домашнего насилия с целью снижения его уровня в обществе. </w:t>
            </w:r>
            <w:proofErr w:type="gramStart"/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Это будет достигнуто через создании безопасной среды для женщин и детей, пострадавших от домашнего насилия в г. Городке и Городокском районе, предоставление временного убежища, повышение осведомленности общественности и СМИ о проблеме, предоставление психологической и юридической помощи, а также обучение сообществ эффективным методам предотвращения насилия. </w:t>
            </w:r>
            <w:proofErr w:type="gramEnd"/>
          </w:p>
        </w:tc>
      </w:tr>
      <w:tr w:rsidR="006A0A16" w:rsidRPr="0039642F" w:rsidTr="00D11DC1">
        <w:tc>
          <w:tcPr>
            <w:tcW w:w="1526" w:type="dxa"/>
          </w:tcPr>
          <w:p w:rsidR="006A0A16" w:rsidRPr="0039642F" w:rsidRDefault="006A0A1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8221" w:type="dxa"/>
          </w:tcPr>
          <w:tbl>
            <w:tblPr>
              <w:tblW w:w="24580" w:type="dxa"/>
              <w:tblLayout w:type="fixed"/>
              <w:tblLook w:val="04A0"/>
            </w:tblPr>
            <w:tblGrid>
              <w:gridCol w:w="1882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586172" w:rsidRPr="00586172" w:rsidTr="002A7C2A">
              <w:trPr>
                <w:trHeight w:val="420"/>
              </w:trPr>
              <w:tc>
                <w:tcPr>
                  <w:tcW w:w="18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D11DC1">
                  <w:pPr>
                    <w:spacing w:after="0" w:line="240" w:lineRule="auto"/>
                    <w:ind w:left="-216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D11DC1" w:rsidRPr="00D11D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 Способствование повышения уровня активной жизненной позиции</w:t>
                  </w:r>
                </w:p>
                <w:p w:rsidR="00D11DC1" w:rsidRPr="00586172" w:rsidRDefault="00586172" w:rsidP="00D11DC1">
                  <w:pPr>
                    <w:spacing w:after="0" w:line="240" w:lineRule="auto"/>
                    <w:ind w:left="-216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11D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социально-правовой компетентности детей и взрослых.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26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2. Своевременное выявление случаев жестокого обращения </w:t>
                  </w:r>
                </w:p>
                <w:p w:rsidR="00D11DC1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 женщинами и детьми, а также уменьшению количества</w:t>
                  </w:r>
                </w:p>
                <w:p w:rsidR="00D11DC1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противоправных случаев в сфере семейно-бытовых отношений.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 Уменьшение количества противоправных случаев</w:t>
                  </w:r>
                </w:p>
                <w:p w:rsidR="00D11DC1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сфере семейно-бытовых отношений через привлечение </w:t>
                  </w:r>
                </w:p>
                <w:p w:rsidR="00D11DC1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 работе с жертвами домашнего насилия психологов и юристов.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18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 Формирование в обществе нетерпимого отношения </w:t>
                  </w:r>
                </w:p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 семейному насилию.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18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 Проведение информационных кампаний для повышения </w:t>
                  </w:r>
                </w:p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осведомленности о проблеме домашнего насилия.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18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 Создание сети поддержки для жертв домашнего насилия.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18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 Разработка и внедрение образовательных программ.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18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 Установление партнерства с местными организациями.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45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 Оснащение кризисной комнаты предметами первой необходимости </w:t>
                  </w:r>
                </w:p>
                <w:p w:rsidR="00D11DC1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(мебель, бытовая техника, игрушки для детей и т.д.) </w:t>
                  </w:r>
                </w:p>
                <w:p w:rsidR="00586172" w:rsidRPr="00586172" w:rsidRDefault="00586172" w:rsidP="00D11D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для проживания пострадавших от домашнего насилия женщин и детей.</w:t>
                  </w:r>
                </w:p>
              </w:tc>
            </w:tr>
          </w:tbl>
          <w:p w:rsidR="006A0A16" w:rsidRPr="0039642F" w:rsidRDefault="006A0A16" w:rsidP="00D84C9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16" w:rsidRPr="0039642F" w:rsidTr="00D11DC1">
        <w:tc>
          <w:tcPr>
            <w:tcW w:w="1526" w:type="dxa"/>
          </w:tcPr>
          <w:p w:rsidR="006A0A16" w:rsidRPr="0039642F" w:rsidRDefault="006A0A1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sz w:val="24"/>
                <w:szCs w:val="24"/>
              </w:rPr>
              <w:t>Адресная направленность проекта</w:t>
            </w:r>
          </w:p>
        </w:tc>
        <w:tc>
          <w:tcPr>
            <w:tcW w:w="8221" w:type="dxa"/>
          </w:tcPr>
          <w:p w:rsidR="00D11DC1" w:rsidRDefault="00904EEF" w:rsidP="003964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sz w:val="24"/>
                <w:szCs w:val="24"/>
              </w:rPr>
              <w:t>1.</w:t>
            </w:r>
            <w:r w:rsidR="00D11DC1">
              <w:rPr>
                <w:rFonts w:ascii="Times New Roman" w:hAnsi="Times New Roman"/>
                <w:sz w:val="24"/>
                <w:szCs w:val="24"/>
              </w:rPr>
              <w:t>Жертвы домашнего насилия;</w:t>
            </w:r>
          </w:p>
          <w:p w:rsidR="00D11DC1" w:rsidRPr="0039642F" w:rsidRDefault="00D11DC1" w:rsidP="003964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Жертвы стихийных бедствий и техногенных катастроф;</w:t>
            </w:r>
          </w:p>
          <w:p w:rsidR="00904EEF" w:rsidRDefault="00D11DC1" w:rsidP="00D11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04EEF" w:rsidRPr="003964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Лица из числа детей-сирот и детей, оставшихся без попечения родителей</w:t>
            </w:r>
          </w:p>
          <w:p w:rsidR="00D11DC1" w:rsidRPr="0039642F" w:rsidRDefault="00D11DC1" w:rsidP="00D11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Граждане, находящиеся в трудной жизненной ситуации</w:t>
            </w:r>
          </w:p>
        </w:tc>
      </w:tr>
      <w:tr w:rsidR="006A0A16" w:rsidRPr="0039642F" w:rsidTr="00D11DC1">
        <w:tc>
          <w:tcPr>
            <w:tcW w:w="1526" w:type="dxa"/>
          </w:tcPr>
          <w:p w:rsidR="006A0A16" w:rsidRPr="0039642F" w:rsidRDefault="00AB3BF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Обоснование проекта</w:t>
            </w:r>
          </w:p>
        </w:tc>
        <w:tc>
          <w:tcPr>
            <w:tcW w:w="8221" w:type="dxa"/>
          </w:tcPr>
          <w:p w:rsidR="006A0A16" w:rsidRPr="0039642F" w:rsidRDefault="00586172" w:rsidP="003964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Городке и Городокском районе за 2024 год  было   составлено 192  протоколов по ч.2 ст. 10.1 КоАП Республики Беларусь, в сравнении с 2023 -82 протоколов, что соответствует росту административных правонарушений в сфере домашнего насилия на 142 %, в 2022 году было составлено 140 </w:t>
            </w:r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протоколов. Это свидетельствует о тревожном росте случаев административных правонарушений в сфере домашнего насилия. Несмотря на снижение количества тяжких преступлений в данной сфере: за 2024 год  на территории района зарегистрировано 2 преступления в сфере домашнего насилия, в сравнении с 2023 годом – 5 преступлений, 2022 – 9 преступлений, величение числа протоколов указывает на наличие скрытых проблем и недостаточную информированность населения о возможностях получения помощи. За 2024 г. в государственное учреждение «Территориальный центр социального обслуживания населения Городокского района» поступило 87 информированных согласий о фактах домашнего насилия, в сравнение с 2023 годом – 94 информированных согласий, с 2022 годом – 88 согласий. Что свидетельствует о недостаточной информированности общества о возможностях поддержки и помощи жертвам домашнего насилия</w:t>
            </w:r>
            <w:proofErr w:type="gramStart"/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пострадавшими ведутся профилактические беседы, предлагается услуга временного приюта, оказывается психологическая помощь и поддержка. За 2024 год услуга временного приюта была оказана 5 гражданам подвергшимся домашнему насилию, из них услуга была оказана 1 одной многодетной семье с ребёнком-инвалидом, подвергшейся домашнему насилию, за 2023 – услуга была оказана 1 семье воспитывающее ребенка, за 2022 год – услуга временного приюта была оказана 3 </w:t>
            </w:r>
            <w:proofErr w:type="gramStart"/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>гражданам</w:t>
            </w:r>
            <w:proofErr w:type="gramEnd"/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пострадавшим от домашнего насилия. </w:t>
            </w:r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Домашнее насилие является серьезной социальной проблемой, в </w:t>
            </w:r>
            <w:proofErr w:type="gramStart"/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39642F">
              <w:rPr>
                <w:rFonts w:ascii="Times New Roman" w:hAnsi="Times New Roman"/>
                <w:color w:val="000000"/>
                <w:sz w:val="24"/>
                <w:szCs w:val="24"/>
              </w:rPr>
              <w:t>. Городке и Городокском районе. Данные о росте административных правонарушений в сфере домашнего насилия в Городокском районе за 2024 год подчеркивают необходимость разработки и реализации  проекта, направленного на профилактику, информирование и поддержку жертв домашнего насилия. Несмотря на существующие инициативы, наблюдается недостаток комплексного подхода к решению проблемы домашнего насилия в Городокском районе. Проект «Ковчег безопасности» будет отличаться интеграцией различных форм поддержки: от информационных кампаний до психологической помощи и предоставления временного приюта. Уникальность заключается в акценте на многодетные семьи и семьи с детьми-инвалидами, которые часто остаются без необходимой помощи. Реализация данного проекта является необходимым шагом для обеспечения безопасности и благополучия граждан Городокского района. Проект направлен на создание более безопасной и поддерживающей среды для жертв домашнего насилия, что, безусловно, будет способствовать улучшению качества жизни в регионе.</w:t>
            </w:r>
          </w:p>
        </w:tc>
      </w:tr>
      <w:tr w:rsidR="006A0A16" w:rsidRPr="0039642F" w:rsidTr="00D11DC1">
        <w:tc>
          <w:tcPr>
            <w:tcW w:w="1526" w:type="dxa"/>
          </w:tcPr>
          <w:p w:rsidR="006A0A16" w:rsidRPr="0039642F" w:rsidRDefault="00AB3BF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kern w:val="24"/>
                <w:sz w:val="24"/>
                <w:szCs w:val="24"/>
              </w:rPr>
              <w:lastRenderedPageBreak/>
              <w:t>Бюджет проекта</w:t>
            </w:r>
          </w:p>
        </w:tc>
        <w:tc>
          <w:tcPr>
            <w:tcW w:w="8221" w:type="dxa"/>
          </w:tcPr>
          <w:p w:rsidR="006A0A16" w:rsidRPr="0039642F" w:rsidRDefault="00AB3BF6" w:rsidP="00D84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sz w:val="24"/>
                <w:szCs w:val="24"/>
              </w:rPr>
              <w:t>1</w:t>
            </w:r>
            <w:r w:rsidR="00D75748" w:rsidRPr="0039642F">
              <w:rPr>
                <w:rFonts w:ascii="Times New Roman" w:hAnsi="Times New Roman"/>
                <w:sz w:val="24"/>
                <w:szCs w:val="24"/>
              </w:rPr>
              <w:t>0</w:t>
            </w:r>
            <w:r w:rsidR="00D84C92">
              <w:rPr>
                <w:rFonts w:ascii="Times New Roman" w:hAnsi="Times New Roman"/>
                <w:sz w:val="24"/>
                <w:szCs w:val="24"/>
              </w:rPr>
              <w:t>1</w:t>
            </w:r>
            <w:r w:rsidR="00D75748" w:rsidRPr="0039642F">
              <w:rPr>
                <w:rFonts w:ascii="Times New Roman" w:hAnsi="Times New Roman"/>
                <w:sz w:val="24"/>
                <w:szCs w:val="24"/>
              </w:rPr>
              <w:t>0</w:t>
            </w:r>
            <w:r w:rsidR="00D11DC1">
              <w:rPr>
                <w:rFonts w:ascii="Times New Roman" w:hAnsi="Times New Roman"/>
                <w:sz w:val="24"/>
                <w:szCs w:val="24"/>
              </w:rPr>
              <w:t>0</w:t>
            </w:r>
            <w:r w:rsidR="00D75748" w:rsidRPr="00396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B9F" w:rsidRPr="0039642F">
              <w:rPr>
                <w:rFonts w:ascii="Times New Roman" w:hAnsi="Times New Roman"/>
                <w:sz w:val="24"/>
                <w:szCs w:val="24"/>
              </w:rPr>
              <w:t>долларов</w:t>
            </w:r>
          </w:p>
        </w:tc>
      </w:tr>
      <w:tr w:rsidR="006A0A16" w:rsidRPr="0039642F" w:rsidTr="00D11DC1">
        <w:tc>
          <w:tcPr>
            <w:tcW w:w="1526" w:type="dxa"/>
          </w:tcPr>
          <w:p w:rsidR="006A0A16" w:rsidRPr="0039642F" w:rsidRDefault="00AB3BF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Софинансирование</w:t>
            </w:r>
          </w:p>
        </w:tc>
        <w:tc>
          <w:tcPr>
            <w:tcW w:w="8221" w:type="dxa"/>
          </w:tcPr>
          <w:p w:rsidR="006A0A16" w:rsidRPr="0039642F" w:rsidRDefault="00AB3BF6" w:rsidP="00396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kern w:val="24"/>
                <w:sz w:val="24"/>
                <w:szCs w:val="24"/>
              </w:rPr>
              <w:t>Государственное учреждение «Территориальный центр социального обслуживания населения Городокского района»</w:t>
            </w:r>
          </w:p>
        </w:tc>
      </w:tr>
      <w:tr w:rsidR="00586172" w:rsidRPr="0039642F" w:rsidTr="00D11DC1">
        <w:tc>
          <w:tcPr>
            <w:tcW w:w="1526" w:type="dxa"/>
          </w:tcPr>
          <w:p w:rsidR="00586172" w:rsidRPr="0039642F" w:rsidRDefault="00586172" w:rsidP="0039642F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39642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Результат</w:t>
            </w:r>
          </w:p>
        </w:tc>
        <w:tc>
          <w:tcPr>
            <w:tcW w:w="8221" w:type="dxa"/>
          </w:tcPr>
          <w:tbl>
            <w:tblPr>
              <w:tblW w:w="25920" w:type="dxa"/>
              <w:tblLayout w:type="fixed"/>
              <w:tblLook w:val="04A0"/>
            </w:tblPr>
            <w:tblGrid>
              <w:gridCol w:w="25920"/>
            </w:tblGrid>
            <w:tr w:rsidR="00586172" w:rsidRPr="00586172" w:rsidTr="002A7C2A">
              <w:trPr>
                <w:trHeight w:val="420"/>
              </w:trPr>
              <w:tc>
                <w:tcPr>
                  <w:tcW w:w="2592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6172" w:rsidRPr="00586172" w:rsidTr="002A7C2A">
              <w:trPr>
                <w:trHeight w:val="420"/>
              </w:trPr>
              <w:tc>
                <w:tcPr>
                  <w:tcW w:w="2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 Создание комфортной и безопасной среды для женщин и детей </w:t>
                  </w:r>
                </w:p>
                <w:p w:rsidR="00586172" w:rsidRPr="00586172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первого года реализации проекта.</w:t>
                  </w: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 Увеличение осведомленности населения о проблеме</w:t>
                  </w:r>
                </w:p>
                <w:p w:rsidR="00586172" w:rsidRPr="00586172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домашнего насилия на 30% через информационные кампании и образовательные программы.</w:t>
                  </w: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3. 100% обеспечение психологической помощью граждан </w:t>
                  </w:r>
                </w:p>
                <w:p w:rsidR="00586172" w:rsidRPr="00586172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относящихся</w:t>
                  </w:r>
                  <w:proofErr w:type="gramEnd"/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 категории «жертва домашнего насилия».</w:t>
                  </w: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 Установление устойчивых партнерств с местными организациями и </w:t>
                  </w:r>
                </w:p>
                <w:p w:rsidR="00586172" w:rsidRPr="00586172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СМИ для дальнейшей работы по проблеме домашнего насилия.</w:t>
                  </w: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 Проведение обучающих мероприятий для специалистов и волонтеров </w:t>
                  </w:r>
                </w:p>
                <w:p w:rsidR="00586172" w:rsidRPr="00586172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области поддержки жертв насилия.</w:t>
                  </w: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6.Снижение уровня домашнего насилия: ожидается снижение числа </w:t>
                  </w:r>
                </w:p>
                <w:p w:rsidR="00586172" w:rsidRPr="00586172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зарегистрированных случаев домашнего насилия в регионе на 20% в течение первых двух лет реализации проекта.</w:t>
                  </w: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DC1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7. Формирование активных групп поддержки в каждом районе, </w:t>
                  </w:r>
                </w:p>
                <w:p w:rsidR="00586172" w:rsidRPr="00586172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617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что позволит создать сеть взаимопомощи и поддержки.</w:t>
                  </w:r>
                </w:p>
              </w:tc>
            </w:tr>
            <w:tr w:rsidR="00586172" w:rsidRPr="00586172" w:rsidTr="002A7C2A">
              <w:trPr>
                <w:trHeight w:val="405"/>
              </w:trPr>
              <w:tc>
                <w:tcPr>
                  <w:tcW w:w="2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172" w:rsidRPr="00586172" w:rsidRDefault="00586172" w:rsidP="003964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6172" w:rsidRPr="0039642F" w:rsidRDefault="00586172" w:rsidP="0039642F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</w:tbl>
    <w:p w:rsidR="00726DCD" w:rsidRPr="0039642F" w:rsidRDefault="00726DCD" w:rsidP="0039642F">
      <w:pPr>
        <w:jc w:val="both"/>
        <w:rPr>
          <w:rFonts w:ascii="Times New Roman" w:hAnsi="Times New Roman"/>
          <w:sz w:val="24"/>
          <w:szCs w:val="24"/>
        </w:rPr>
      </w:pPr>
    </w:p>
    <w:p w:rsidR="00986DD5" w:rsidRPr="0039642F" w:rsidRDefault="00986DD5" w:rsidP="0039642F">
      <w:pPr>
        <w:jc w:val="both"/>
        <w:rPr>
          <w:rFonts w:ascii="Times New Roman" w:hAnsi="Times New Roman"/>
          <w:sz w:val="24"/>
          <w:szCs w:val="24"/>
        </w:rPr>
      </w:pPr>
    </w:p>
    <w:sectPr w:rsidR="00986DD5" w:rsidRPr="0039642F" w:rsidSect="0051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4465"/>
    <w:multiLevelType w:val="multilevel"/>
    <w:tmpl w:val="23BC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D46F6D"/>
    <w:multiLevelType w:val="hybridMultilevel"/>
    <w:tmpl w:val="624A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45D5B"/>
    <w:multiLevelType w:val="multilevel"/>
    <w:tmpl w:val="6706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4B3FFE"/>
    <w:rsid w:val="00041D79"/>
    <w:rsid w:val="00171FD4"/>
    <w:rsid w:val="002A7C2A"/>
    <w:rsid w:val="002C220F"/>
    <w:rsid w:val="0039642F"/>
    <w:rsid w:val="004453E5"/>
    <w:rsid w:val="004834D4"/>
    <w:rsid w:val="004B3FFE"/>
    <w:rsid w:val="0051223D"/>
    <w:rsid w:val="00586172"/>
    <w:rsid w:val="006A0A16"/>
    <w:rsid w:val="00726DCD"/>
    <w:rsid w:val="007A3A59"/>
    <w:rsid w:val="00821E9A"/>
    <w:rsid w:val="0089129F"/>
    <w:rsid w:val="00904EEF"/>
    <w:rsid w:val="00986DD5"/>
    <w:rsid w:val="00A15B9F"/>
    <w:rsid w:val="00AB3BF6"/>
    <w:rsid w:val="00B10FB9"/>
    <w:rsid w:val="00B539AD"/>
    <w:rsid w:val="00C22979"/>
    <w:rsid w:val="00C43ED5"/>
    <w:rsid w:val="00D11DC1"/>
    <w:rsid w:val="00D75748"/>
    <w:rsid w:val="00D84C92"/>
    <w:rsid w:val="00E1651D"/>
    <w:rsid w:val="00EA5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EE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B3BF6"/>
    <w:pPr>
      <w:shd w:val="clear" w:color="auto" w:fill="FFFFFF"/>
      <w:spacing w:after="0" w:line="557" w:lineRule="exact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B3BF6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2025-07-01T07:09:00Z</dcterms:created>
  <dcterms:modified xsi:type="dcterms:W3CDTF">2025-07-01T07:09:00Z</dcterms:modified>
</cp:coreProperties>
</file>